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66" w:rsidRDefault="00A96566"/>
    <w:p w:rsidR="00A7688D" w:rsidRDefault="00A7688D">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1719580</wp:posOffset>
            </wp:positionH>
            <wp:positionV relativeFrom="paragraph">
              <wp:posOffset>-243840</wp:posOffset>
            </wp:positionV>
            <wp:extent cx="2482850" cy="1895475"/>
            <wp:effectExtent l="19050" t="0" r="0" b="0"/>
            <wp:wrapSquare wrapText="r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a:stretch>
                      <a:fillRect/>
                    </a:stretch>
                  </pic:blipFill>
                  <pic:spPr bwMode="auto">
                    <a:xfrm>
                      <a:off x="0" y="0"/>
                      <a:ext cx="2482850" cy="1895475"/>
                    </a:xfrm>
                    <a:prstGeom prst="rect">
                      <a:avLst/>
                    </a:prstGeom>
                    <a:noFill/>
                  </pic:spPr>
                </pic:pic>
              </a:graphicData>
            </a:graphic>
          </wp:anchor>
        </w:drawing>
      </w:r>
    </w:p>
    <w:p w:rsidR="00A7688D" w:rsidRDefault="00A7688D"/>
    <w:p w:rsidR="00A7688D" w:rsidRDefault="00A7688D"/>
    <w:p w:rsidR="00A7688D" w:rsidRDefault="00A7688D"/>
    <w:p w:rsidR="00A7688D" w:rsidRDefault="00A7688D"/>
    <w:p w:rsidR="00A7688D" w:rsidRDefault="00A7688D"/>
    <w:p w:rsidR="00A7688D" w:rsidRDefault="00955B4E" w:rsidP="00A7688D">
      <w:pPr>
        <w:jc w:val="center"/>
        <w:rPr>
          <w:rFonts w:ascii="Arial" w:hAnsi="Arial" w:cs="Arial"/>
          <w:b/>
        </w:rPr>
      </w:pPr>
      <w:r>
        <w:rPr>
          <w:rFonts w:ascii="Arial" w:hAnsi="Arial" w:cs="Arial"/>
          <w:b/>
        </w:rPr>
        <w:t>SERVICE COMMITMENT PLAN</w:t>
      </w:r>
      <w:r w:rsidR="00AE536F">
        <w:rPr>
          <w:rFonts w:ascii="Arial" w:hAnsi="Arial" w:cs="Arial"/>
          <w:b/>
        </w:rPr>
        <w:t xml:space="preserve"> FOR</w:t>
      </w:r>
      <w:r>
        <w:rPr>
          <w:rFonts w:ascii="Arial" w:hAnsi="Arial" w:cs="Arial"/>
          <w:b/>
        </w:rPr>
        <w:t xml:space="preserve"> </w:t>
      </w:r>
      <w:r w:rsidR="00D36740">
        <w:rPr>
          <w:rFonts w:ascii="Arial" w:hAnsi="Arial" w:cs="Arial"/>
          <w:b/>
        </w:rPr>
        <w:t xml:space="preserve">KZN PROVINCIAL SUPPLY CHAIN MANAGEMENT UNIT  </w:t>
      </w:r>
    </w:p>
    <w:p w:rsidR="00D35357" w:rsidRDefault="00D35357" w:rsidP="00D35357">
      <w:pPr>
        <w:rPr>
          <w:rFonts w:ascii="Arial" w:hAnsi="Arial" w:cs="Arial"/>
          <w:b/>
        </w:rPr>
      </w:pPr>
    </w:p>
    <w:p w:rsidR="00D35357" w:rsidRPr="00D6733A" w:rsidRDefault="00D35357" w:rsidP="00D6733A">
      <w:pPr>
        <w:ind w:firstLine="720"/>
        <w:rPr>
          <w:rFonts w:ascii="Times New Roman" w:hAnsi="Times New Roman" w:cs="Times New Roman"/>
          <w:b/>
          <w:u w:val="single"/>
        </w:rPr>
      </w:pPr>
      <w:r w:rsidRPr="00D6733A">
        <w:rPr>
          <w:rFonts w:ascii="Times New Roman" w:hAnsi="Times New Roman" w:cs="Times New Roman"/>
          <w:b/>
        </w:rPr>
        <w:t>Vision</w:t>
      </w:r>
    </w:p>
    <w:p w:rsidR="00D35357" w:rsidRPr="00D6733A" w:rsidRDefault="00D35357" w:rsidP="00D6733A">
      <w:pPr>
        <w:spacing w:line="360" w:lineRule="auto"/>
        <w:ind w:left="720"/>
        <w:jc w:val="both"/>
        <w:rPr>
          <w:rFonts w:ascii="Times New Roman" w:hAnsi="Times New Roman" w:cs="Times New Roman"/>
        </w:rPr>
      </w:pPr>
      <w:r w:rsidRPr="00D6733A">
        <w:rPr>
          <w:rFonts w:ascii="Times New Roman" w:hAnsi="Times New Roman" w:cs="Times New Roman"/>
        </w:rPr>
        <w:t>Our vision is to enhance International Supply Chain Management Principles of Best Practice in the Province, whilst being committed and dedicated to work together with other Provincial State Institutions, Provincial Departments and Municipalities to achieve these objectives.</w:t>
      </w:r>
    </w:p>
    <w:p w:rsidR="00D35357" w:rsidRPr="00D6733A" w:rsidRDefault="00D35357" w:rsidP="00D6733A">
      <w:pPr>
        <w:spacing w:line="360" w:lineRule="auto"/>
        <w:ind w:left="720"/>
        <w:jc w:val="both"/>
        <w:rPr>
          <w:rFonts w:ascii="Times New Roman" w:hAnsi="Times New Roman" w:cs="Times New Roman"/>
        </w:rPr>
      </w:pPr>
      <w:r w:rsidRPr="00D6733A">
        <w:rPr>
          <w:rFonts w:ascii="Times New Roman" w:hAnsi="Times New Roman" w:cs="Times New Roman"/>
        </w:rPr>
        <w:t>We strive towards being the centre of excellence in professionalism in the country on Supply Chain Management matters.</w:t>
      </w:r>
    </w:p>
    <w:p w:rsidR="00D35357" w:rsidRPr="00D6733A" w:rsidRDefault="00D35357" w:rsidP="00D6733A">
      <w:pPr>
        <w:ind w:firstLine="720"/>
        <w:rPr>
          <w:rFonts w:ascii="Times New Roman" w:hAnsi="Times New Roman" w:cs="Times New Roman"/>
          <w:b/>
          <w:u w:val="single"/>
        </w:rPr>
      </w:pPr>
      <w:r w:rsidRPr="00D6733A">
        <w:rPr>
          <w:rFonts w:ascii="Times New Roman" w:hAnsi="Times New Roman" w:cs="Times New Roman"/>
          <w:b/>
        </w:rPr>
        <w:t>Mission</w:t>
      </w:r>
    </w:p>
    <w:p w:rsidR="00D35357" w:rsidRPr="00D6733A" w:rsidRDefault="00D35357" w:rsidP="00D35357">
      <w:pPr>
        <w:spacing w:line="360" w:lineRule="auto"/>
        <w:ind w:left="720" w:hanging="720"/>
        <w:jc w:val="both"/>
        <w:rPr>
          <w:rFonts w:ascii="Times New Roman" w:hAnsi="Times New Roman" w:cs="Times New Roman"/>
        </w:rPr>
      </w:pPr>
      <w:r w:rsidRPr="00D6733A">
        <w:rPr>
          <w:rFonts w:ascii="Times New Roman" w:hAnsi="Times New Roman" w:cs="Times New Roman"/>
        </w:rPr>
        <w:tab/>
        <w:t>Our mission is to render outstanding Supply Chain Management professional guidance to provincial departments and municipalities and other state institutions in the province.  This unit is further committed to contributing to the establishment of a sustainable financial management environment in the province.</w:t>
      </w:r>
    </w:p>
    <w:p w:rsidR="00D6733A" w:rsidRDefault="00D6733A" w:rsidP="00D6733A">
      <w:pPr>
        <w:spacing w:line="360" w:lineRule="auto"/>
        <w:ind w:left="720" w:hanging="720"/>
        <w:jc w:val="both"/>
        <w:rPr>
          <w:rFonts w:ascii="Times New Roman" w:hAnsi="Times New Roman" w:cs="Times New Roman"/>
          <w:b/>
        </w:rPr>
      </w:pPr>
      <w:r w:rsidRPr="00D6733A">
        <w:rPr>
          <w:rFonts w:ascii="Times New Roman" w:hAnsi="Times New Roman" w:cs="Times New Roman"/>
        </w:rPr>
        <w:tab/>
      </w:r>
      <w:r w:rsidRPr="00D6733A">
        <w:rPr>
          <w:rFonts w:ascii="Times New Roman" w:hAnsi="Times New Roman" w:cs="Times New Roman"/>
          <w:b/>
        </w:rPr>
        <w:t xml:space="preserve">WHO ARE </w:t>
      </w:r>
      <w:proofErr w:type="gramStart"/>
      <w:r w:rsidRPr="00D6733A">
        <w:rPr>
          <w:rFonts w:ascii="Times New Roman" w:hAnsi="Times New Roman" w:cs="Times New Roman"/>
          <w:b/>
        </w:rPr>
        <w:t>WE</w:t>
      </w:r>
      <w:r>
        <w:rPr>
          <w:rFonts w:ascii="Times New Roman" w:hAnsi="Times New Roman" w:cs="Times New Roman"/>
          <w:b/>
        </w:rPr>
        <w:t>:</w:t>
      </w:r>
      <w:proofErr w:type="gramEnd"/>
    </w:p>
    <w:p w:rsidR="00D6733A" w:rsidRDefault="00D6733A" w:rsidP="00D6733A">
      <w:pPr>
        <w:spacing w:line="360" w:lineRule="auto"/>
        <w:ind w:left="720" w:hanging="720"/>
        <w:jc w:val="both"/>
        <w:rPr>
          <w:rFonts w:ascii="Times New Roman" w:hAnsi="Times New Roman" w:cs="Times New Roman"/>
        </w:rPr>
      </w:pPr>
      <w:r>
        <w:rPr>
          <w:rFonts w:ascii="Times New Roman" w:hAnsi="Times New Roman" w:cs="Times New Roman"/>
          <w:b/>
        </w:rPr>
        <w:tab/>
      </w:r>
      <w:r w:rsidRPr="00D6733A">
        <w:rPr>
          <w:rFonts w:ascii="Times New Roman" w:hAnsi="Times New Roman" w:cs="Times New Roman"/>
        </w:rPr>
        <w:t>W</w:t>
      </w:r>
      <w:r>
        <w:rPr>
          <w:rFonts w:ascii="Times New Roman" w:hAnsi="Times New Roman" w:cs="Times New Roman"/>
        </w:rPr>
        <w:t>e are the Provincial Supply Chain Management Unit.</w:t>
      </w:r>
    </w:p>
    <w:p w:rsidR="00D6733A" w:rsidRPr="0043765F" w:rsidRDefault="000222E0" w:rsidP="00D6733A">
      <w:pPr>
        <w:spacing w:line="360" w:lineRule="auto"/>
        <w:ind w:left="720" w:hanging="720"/>
        <w:jc w:val="both"/>
        <w:rPr>
          <w:rFonts w:ascii="Times New Roman" w:hAnsi="Times New Roman" w:cs="Times New Roman"/>
          <w:b/>
        </w:rPr>
      </w:pPr>
      <w:r>
        <w:rPr>
          <w:rFonts w:ascii="Times New Roman" w:hAnsi="Times New Roman" w:cs="Times New Roman"/>
        </w:rPr>
        <w:tab/>
      </w:r>
      <w:r w:rsidRPr="0043765F">
        <w:rPr>
          <w:rFonts w:ascii="Times New Roman" w:hAnsi="Times New Roman" w:cs="Times New Roman"/>
          <w:b/>
        </w:rPr>
        <w:t>OUR COMMITMENT TO OUR CLIENTS</w:t>
      </w:r>
    </w:p>
    <w:p w:rsidR="000222E0" w:rsidRDefault="000222E0" w:rsidP="00D6733A">
      <w:pPr>
        <w:spacing w:line="360" w:lineRule="auto"/>
        <w:ind w:left="720" w:hanging="720"/>
        <w:jc w:val="both"/>
        <w:rPr>
          <w:rFonts w:ascii="Times New Roman" w:hAnsi="Times New Roman" w:cs="Times New Roman"/>
        </w:rPr>
      </w:pPr>
      <w:r>
        <w:rPr>
          <w:rFonts w:ascii="Times New Roman" w:hAnsi="Times New Roman" w:cs="Times New Roman"/>
        </w:rPr>
        <w:tab/>
        <w:t xml:space="preserve">We, the </w:t>
      </w:r>
      <w:r w:rsidR="0043765F">
        <w:rPr>
          <w:rFonts w:ascii="Times New Roman" w:hAnsi="Times New Roman" w:cs="Times New Roman"/>
        </w:rPr>
        <w:t>Provincial Supply Chain Management Unit commit ourselves to the following principles:-</w:t>
      </w:r>
      <w:r>
        <w:rPr>
          <w:rFonts w:ascii="Times New Roman" w:hAnsi="Times New Roman" w:cs="Times New Roman"/>
        </w:rPr>
        <w:t xml:space="preserve"> </w:t>
      </w:r>
    </w:p>
    <w:p w:rsidR="00555E69" w:rsidRDefault="00555E69"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To render assistance to our clients in a friendly and courteous manner;</w:t>
      </w:r>
    </w:p>
    <w:p w:rsidR="00555E69" w:rsidRDefault="00555E69"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lastRenderedPageBreak/>
        <w:t>To abide by professional standards and be</w:t>
      </w:r>
      <w:r w:rsidR="00FD7DDB">
        <w:rPr>
          <w:rFonts w:ascii="Times New Roman" w:hAnsi="Times New Roman" w:cs="Times New Roman"/>
        </w:rPr>
        <w:t xml:space="preserve"> a</w:t>
      </w:r>
      <w:r>
        <w:rPr>
          <w:rFonts w:ascii="Times New Roman" w:hAnsi="Times New Roman" w:cs="Times New Roman"/>
        </w:rPr>
        <w:t xml:space="preserve"> team player in our interactions with clients;</w:t>
      </w:r>
    </w:p>
    <w:p w:rsidR="00555E69" w:rsidRDefault="00555E69"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To be sincere, transparent and open in the course of performing our functions;</w:t>
      </w:r>
    </w:p>
    <w:p w:rsidR="00555E69" w:rsidRDefault="00CA414F"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To ensure that our clients have access to full and accurate information;</w:t>
      </w:r>
    </w:p>
    <w:p w:rsidR="00CA414F" w:rsidRDefault="00CA414F"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To perform our duties effectively and efficiently; </w:t>
      </w:r>
    </w:p>
    <w:p w:rsidR="00CA414F" w:rsidRDefault="00CA414F"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To address complaints and problems identified by our clients promptly and take corrective measures where necessary</w:t>
      </w:r>
      <w:r w:rsidR="005D1378">
        <w:rPr>
          <w:rFonts w:ascii="Times New Roman" w:hAnsi="Times New Roman" w:cs="Times New Roman"/>
        </w:rPr>
        <w:t xml:space="preserve">; </w:t>
      </w:r>
      <w:r w:rsidR="007C78D5">
        <w:rPr>
          <w:rFonts w:ascii="Times New Roman" w:hAnsi="Times New Roman" w:cs="Times New Roman"/>
        </w:rPr>
        <w:t>and</w:t>
      </w:r>
    </w:p>
    <w:p w:rsidR="003B5A58" w:rsidRDefault="003B5A58" w:rsidP="00555E69">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To </w:t>
      </w:r>
      <w:r w:rsidR="002E0622">
        <w:rPr>
          <w:rFonts w:ascii="Times New Roman" w:hAnsi="Times New Roman" w:cs="Times New Roman"/>
        </w:rPr>
        <w:t>accept</w:t>
      </w:r>
      <w:r>
        <w:rPr>
          <w:rFonts w:ascii="Times New Roman" w:hAnsi="Times New Roman" w:cs="Times New Roman"/>
        </w:rPr>
        <w:t xml:space="preserve"> constructive criticism</w:t>
      </w:r>
      <w:r w:rsidR="002E0622">
        <w:rPr>
          <w:rFonts w:ascii="Times New Roman" w:hAnsi="Times New Roman" w:cs="Times New Roman"/>
        </w:rPr>
        <w:t xml:space="preserve"> and take corrective measures.</w:t>
      </w:r>
      <w:r>
        <w:rPr>
          <w:rFonts w:ascii="Times New Roman" w:hAnsi="Times New Roman" w:cs="Times New Roman"/>
        </w:rPr>
        <w:t xml:space="preserve"> </w:t>
      </w:r>
    </w:p>
    <w:p w:rsidR="00DF75B9" w:rsidRDefault="00DF75B9" w:rsidP="00DF75B9">
      <w:pPr>
        <w:spacing w:line="360" w:lineRule="auto"/>
        <w:ind w:left="720"/>
        <w:jc w:val="both"/>
        <w:rPr>
          <w:rFonts w:ascii="Times New Roman" w:hAnsi="Times New Roman" w:cs="Times New Roman"/>
          <w:b/>
        </w:rPr>
      </w:pPr>
      <w:r w:rsidRPr="005E120D">
        <w:rPr>
          <w:rFonts w:ascii="Times New Roman" w:hAnsi="Times New Roman" w:cs="Times New Roman"/>
          <w:b/>
        </w:rPr>
        <w:t>WHEN YOU WRITE TO US:</w:t>
      </w:r>
    </w:p>
    <w:p w:rsidR="005E120D" w:rsidRDefault="005E120D" w:rsidP="00DF75B9">
      <w:pPr>
        <w:spacing w:line="360" w:lineRule="auto"/>
        <w:ind w:left="720"/>
        <w:jc w:val="both"/>
        <w:rPr>
          <w:rFonts w:ascii="Times New Roman" w:hAnsi="Times New Roman" w:cs="Times New Roman"/>
        </w:rPr>
      </w:pPr>
      <w:r w:rsidRPr="005E120D">
        <w:rPr>
          <w:rFonts w:ascii="Times New Roman" w:hAnsi="Times New Roman" w:cs="Times New Roman"/>
        </w:rPr>
        <w:t>We shall</w:t>
      </w:r>
      <w:r>
        <w:rPr>
          <w:rFonts w:ascii="Times New Roman" w:hAnsi="Times New Roman" w:cs="Times New Roman"/>
        </w:rPr>
        <w:t xml:space="preserve"> acknowledge both internal and external written correspondence within</w:t>
      </w:r>
      <w:r w:rsidR="006A3993">
        <w:rPr>
          <w:rFonts w:ascii="Times New Roman" w:hAnsi="Times New Roman" w:cs="Times New Roman"/>
        </w:rPr>
        <w:t xml:space="preserve"> two</w:t>
      </w:r>
      <w:r>
        <w:rPr>
          <w:rFonts w:ascii="Times New Roman" w:hAnsi="Times New Roman" w:cs="Times New Roman"/>
        </w:rPr>
        <w:t xml:space="preserve"> (</w:t>
      </w:r>
      <w:r w:rsidR="006A3993">
        <w:rPr>
          <w:rFonts w:ascii="Times New Roman" w:hAnsi="Times New Roman" w:cs="Times New Roman"/>
        </w:rPr>
        <w:t>2</w:t>
      </w:r>
      <w:r>
        <w:rPr>
          <w:rFonts w:ascii="Times New Roman" w:hAnsi="Times New Roman" w:cs="Times New Roman"/>
        </w:rPr>
        <w:t>) working days</w:t>
      </w:r>
      <w:r w:rsidR="00A0610D">
        <w:rPr>
          <w:rFonts w:ascii="Times New Roman" w:hAnsi="Times New Roman" w:cs="Times New Roman"/>
        </w:rPr>
        <w:t xml:space="preserve"> from the date of receiving such correspondence.</w:t>
      </w:r>
    </w:p>
    <w:p w:rsidR="005E120D" w:rsidRDefault="005E120D" w:rsidP="00DF75B9">
      <w:pPr>
        <w:spacing w:line="360" w:lineRule="auto"/>
        <w:ind w:left="720"/>
        <w:jc w:val="both"/>
        <w:rPr>
          <w:rFonts w:ascii="Times New Roman" w:hAnsi="Times New Roman" w:cs="Times New Roman"/>
        </w:rPr>
      </w:pPr>
      <w:r>
        <w:rPr>
          <w:rFonts w:ascii="Times New Roman" w:hAnsi="Times New Roman" w:cs="Times New Roman"/>
        </w:rPr>
        <w:t>Where detailed response is required, we will endeavor to respond to enquiries within</w:t>
      </w:r>
      <w:r w:rsidR="00A0610D">
        <w:rPr>
          <w:rFonts w:ascii="Times New Roman" w:hAnsi="Times New Roman" w:cs="Times New Roman"/>
        </w:rPr>
        <w:t xml:space="preserve"> five</w:t>
      </w:r>
      <w:r>
        <w:rPr>
          <w:rFonts w:ascii="Times New Roman" w:hAnsi="Times New Roman" w:cs="Times New Roman"/>
        </w:rPr>
        <w:t xml:space="preserve"> (</w:t>
      </w:r>
      <w:r w:rsidR="00A0610D">
        <w:rPr>
          <w:rFonts w:ascii="Times New Roman" w:hAnsi="Times New Roman" w:cs="Times New Roman"/>
        </w:rPr>
        <w:t>5</w:t>
      </w:r>
      <w:r>
        <w:rPr>
          <w:rFonts w:ascii="Times New Roman" w:hAnsi="Times New Roman" w:cs="Times New Roman"/>
        </w:rPr>
        <w:t>) working days, s</w:t>
      </w:r>
      <w:r w:rsidR="00DE168E">
        <w:rPr>
          <w:rFonts w:ascii="Times New Roman" w:hAnsi="Times New Roman" w:cs="Times New Roman"/>
        </w:rPr>
        <w:t>t</w:t>
      </w:r>
      <w:r>
        <w:rPr>
          <w:rFonts w:ascii="Times New Roman" w:hAnsi="Times New Roman" w:cs="Times New Roman"/>
        </w:rPr>
        <w:t>ating name of off</w:t>
      </w:r>
      <w:r w:rsidR="00DE168E">
        <w:rPr>
          <w:rFonts w:ascii="Times New Roman" w:hAnsi="Times New Roman" w:cs="Times New Roman"/>
        </w:rPr>
        <w:t>ic</w:t>
      </w:r>
      <w:r>
        <w:rPr>
          <w:rFonts w:ascii="Times New Roman" w:hAnsi="Times New Roman" w:cs="Times New Roman"/>
        </w:rPr>
        <w:t>er dealing with enquiry.</w:t>
      </w:r>
    </w:p>
    <w:p w:rsidR="005E120D" w:rsidRDefault="005E120D" w:rsidP="00DF75B9">
      <w:pPr>
        <w:spacing w:line="360" w:lineRule="auto"/>
        <w:ind w:left="720"/>
        <w:jc w:val="both"/>
        <w:rPr>
          <w:rFonts w:ascii="Times New Roman" w:hAnsi="Times New Roman" w:cs="Times New Roman"/>
        </w:rPr>
      </w:pPr>
      <w:r>
        <w:rPr>
          <w:rFonts w:ascii="Times New Roman" w:hAnsi="Times New Roman" w:cs="Times New Roman"/>
        </w:rPr>
        <w:t>In cases of delay, an interim reply acknowledging receipt of the correspondence and explaining the reason for the del</w:t>
      </w:r>
      <w:r w:rsidR="0045396B">
        <w:rPr>
          <w:rFonts w:ascii="Times New Roman" w:hAnsi="Times New Roman" w:cs="Times New Roman"/>
        </w:rPr>
        <w:t>ay will be issued within</w:t>
      </w:r>
      <w:r w:rsidR="006C4D18">
        <w:rPr>
          <w:rFonts w:ascii="Times New Roman" w:hAnsi="Times New Roman" w:cs="Times New Roman"/>
        </w:rPr>
        <w:t xml:space="preserve"> five</w:t>
      </w:r>
      <w:r w:rsidR="0045396B">
        <w:rPr>
          <w:rFonts w:ascii="Times New Roman" w:hAnsi="Times New Roman" w:cs="Times New Roman"/>
        </w:rPr>
        <w:t xml:space="preserve"> (</w:t>
      </w:r>
      <w:r w:rsidR="006C4D18">
        <w:rPr>
          <w:rFonts w:ascii="Times New Roman" w:hAnsi="Times New Roman" w:cs="Times New Roman"/>
        </w:rPr>
        <w:t>5</w:t>
      </w:r>
      <w:r w:rsidR="0045396B">
        <w:rPr>
          <w:rFonts w:ascii="Times New Roman" w:hAnsi="Times New Roman" w:cs="Times New Roman"/>
        </w:rPr>
        <w:t>) working days.</w:t>
      </w:r>
    </w:p>
    <w:p w:rsidR="00117ED4" w:rsidRDefault="00695A26" w:rsidP="00117ED4">
      <w:pPr>
        <w:spacing w:line="360" w:lineRule="auto"/>
        <w:ind w:left="720"/>
        <w:jc w:val="both"/>
        <w:rPr>
          <w:rFonts w:ascii="Times New Roman" w:hAnsi="Times New Roman" w:cs="Times New Roman"/>
        </w:rPr>
      </w:pPr>
      <w:r>
        <w:rPr>
          <w:rFonts w:ascii="Times New Roman" w:hAnsi="Times New Roman" w:cs="Times New Roman"/>
        </w:rPr>
        <w:t>The style and tone of all our written correspondence w</w:t>
      </w:r>
      <w:r w:rsidR="000C58DA">
        <w:rPr>
          <w:rFonts w:ascii="Times New Roman" w:hAnsi="Times New Roman" w:cs="Times New Roman"/>
        </w:rPr>
        <w:t>ill</w:t>
      </w:r>
      <w:r>
        <w:rPr>
          <w:rFonts w:ascii="Times New Roman" w:hAnsi="Times New Roman" w:cs="Times New Roman"/>
        </w:rPr>
        <w:t xml:space="preserve"> always be one of empathy.</w:t>
      </w:r>
    </w:p>
    <w:p w:rsidR="007A35E8" w:rsidRDefault="00117ED4" w:rsidP="00117ED4">
      <w:pPr>
        <w:spacing w:line="360" w:lineRule="auto"/>
        <w:jc w:val="both"/>
        <w:rPr>
          <w:rFonts w:ascii="Times New Roman" w:hAnsi="Times New Roman" w:cs="Times New Roman"/>
        </w:rPr>
      </w:pPr>
      <w:r>
        <w:rPr>
          <w:rFonts w:ascii="Times New Roman" w:hAnsi="Times New Roman" w:cs="Times New Roman"/>
        </w:rPr>
        <w:t xml:space="preserve">          </w:t>
      </w:r>
      <w:r w:rsidR="007A35E8">
        <w:rPr>
          <w:rFonts w:ascii="Times New Roman" w:hAnsi="Times New Roman" w:cs="Times New Roman"/>
        </w:rPr>
        <w:t xml:space="preserve">  </w:t>
      </w:r>
      <w:r w:rsidR="00695A26">
        <w:rPr>
          <w:rFonts w:ascii="Times New Roman" w:hAnsi="Times New Roman" w:cs="Times New Roman"/>
        </w:rPr>
        <w:t>W</w:t>
      </w:r>
      <w:r w:rsidR="00601696">
        <w:rPr>
          <w:rFonts w:ascii="Times New Roman" w:hAnsi="Times New Roman" w:cs="Times New Roman"/>
        </w:rPr>
        <w:t>here a complex matter is referred to us, we will respond with</w:t>
      </w:r>
      <w:r w:rsidR="00EA4E70">
        <w:rPr>
          <w:rFonts w:ascii="Times New Roman" w:hAnsi="Times New Roman" w:cs="Times New Roman"/>
        </w:rPr>
        <w:t>in</w:t>
      </w:r>
      <w:r w:rsidR="00601696">
        <w:rPr>
          <w:rFonts w:ascii="Times New Roman" w:hAnsi="Times New Roman" w:cs="Times New Roman"/>
        </w:rPr>
        <w:t xml:space="preserve"> ten (10) working days or refer </w:t>
      </w:r>
    </w:p>
    <w:p w:rsidR="00695A26" w:rsidRDefault="007A35E8" w:rsidP="00117ED4">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You to someone to assist you within 5 working days.</w:t>
      </w:r>
      <w:proofErr w:type="gramEnd"/>
      <w:r>
        <w:rPr>
          <w:rFonts w:ascii="Times New Roman" w:hAnsi="Times New Roman" w:cs="Times New Roman"/>
        </w:rPr>
        <w:t xml:space="preserve"> </w:t>
      </w:r>
      <w:r w:rsidR="00117ED4">
        <w:rPr>
          <w:rFonts w:ascii="Times New Roman" w:hAnsi="Times New Roman" w:cs="Times New Roman"/>
        </w:rPr>
        <w:t xml:space="preserve">                   </w:t>
      </w:r>
      <w:r w:rsidR="00601696">
        <w:rPr>
          <w:rFonts w:ascii="Times New Roman" w:hAnsi="Times New Roman" w:cs="Times New Roman"/>
        </w:rPr>
        <w:t xml:space="preserve"> </w:t>
      </w:r>
      <w:r w:rsidR="00117ED4">
        <w:rPr>
          <w:rFonts w:ascii="Times New Roman" w:hAnsi="Times New Roman" w:cs="Times New Roman"/>
        </w:rPr>
        <w:t xml:space="preserve">    </w:t>
      </w:r>
    </w:p>
    <w:p w:rsidR="00070184" w:rsidRDefault="007A35E8" w:rsidP="007A35E8">
      <w:pPr>
        <w:spacing w:line="360" w:lineRule="auto"/>
        <w:jc w:val="both"/>
        <w:rPr>
          <w:rFonts w:ascii="Times New Roman" w:hAnsi="Times New Roman" w:cs="Times New Roman"/>
        </w:rPr>
      </w:pPr>
      <w:r>
        <w:rPr>
          <w:rFonts w:ascii="Times New Roman" w:hAnsi="Times New Roman" w:cs="Times New Roman"/>
        </w:rPr>
        <w:t xml:space="preserve">           </w:t>
      </w:r>
      <w:r w:rsidR="00070184">
        <w:rPr>
          <w:rFonts w:ascii="Times New Roman" w:hAnsi="Times New Roman" w:cs="Times New Roman"/>
        </w:rPr>
        <w:t>We will provide contact details on all written information we send you.</w:t>
      </w:r>
    </w:p>
    <w:p w:rsidR="00823E98" w:rsidRDefault="00823E98" w:rsidP="00DF75B9">
      <w:pPr>
        <w:spacing w:line="360" w:lineRule="auto"/>
        <w:ind w:left="720"/>
        <w:jc w:val="both"/>
        <w:rPr>
          <w:rFonts w:ascii="Times New Roman" w:hAnsi="Times New Roman" w:cs="Times New Roman"/>
          <w:b/>
        </w:rPr>
      </w:pPr>
      <w:r w:rsidRPr="00AD450F">
        <w:rPr>
          <w:rFonts w:ascii="Times New Roman" w:hAnsi="Times New Roman" w:cs="Times New Roman"/>
          <w:b/>
        </w:rPr>
        <w:t>WHEN WE VISIT YOUR ORGANISATION:</w:t>
      </w:r>
    </w:p>
    <w:p w:rsidR="00AD450F" w:rsidRDefault="00AD450F" w:rsidP="00DF75B9">
      <w:pPr>
        <w:spacing w:line="360" w:lineRule="auto"/>
        <w:ind w:left="720"/>
        <w:jc w:val="both"/>
        <w:rPr>
          <w:rFonts w:ascii="Times New Roman" w:hAnsi="Times New Roman" w:cs="Times New Roman"/>
        </w:rPr>
      </w:pPr>
      <w:r>
        <w:rPr>
          <w:rFonts w:ascii="Times New Roman" w:hAnsi="Times New Roman" w:cs="Times New Roman"/>
        </w:rPr>
        <w:t>We will arrange a time and date for the meeting that is convenient to all.</w:t>
      </w:r>
    </w:p>
    <w:p w:rsidR="007C7A44" w:rsidRDefault="007C7A44" w:rsidP="00DF75B9">
      <w:pPr>
        <w:spacing w:line="360" w:lineRule="auto"/>
        <w:ind w:left="720"/>
        <w:jc w:val="both"/>
        <w:rPr>
          <w:rFonts w:ascii="Times New Roman" w:hAnsi="Times New Roman" w:cs="Times New Roman"/>
        </w:rPr>
      </w:pPr>
      <w:r>
        <w:rPr>
          <w:rFonts w:ascii="Times New Roman" w:hAnsi="Times New Roman" w:cs="Times New Roman"/>
        </w:rPr>
        <w:t>If necessary, and for the sake of efficiency, we will organize a single meeting for several organizations at a venue convenient to all.</w:t>
      </w:r>
    </w:p>
    <w:p w:rsidR="007C7A44" w:rsidRDefault="007C7A44" w:rsidP="00DF75B9">
      <w:pPr>
        <w:spacing w:line="360" w:lineRule="auto"/>
        <w:ind w:left="720"/>
        <w:jc w:val="both"/>
        <w:rPr>
          <w:rFonts w:ascii="Times New Roman" w:hAnsi="Times New Roman" w:cs="Times New Roman"/>
        </w:rPr>
      </w:pPr>
      <w:r>
        <w:rPr>
          <w:rFonts w:ascii="Times New Roman" w:hAnsi="Times New Roman" w:cs="Times New Roman"/>
        </w:rPr>
        <w:t>We will give clear and helpful advice on the</w:t>
      </w:r>
      <w:r w:rsidR="00C37882">
        <w:rPr>
          <w:rFonts w:ascii="Times New Roman" w:hAnsi="Times New Roman" w:cs="Times New Roman"/>
        </w:rPr>
        <w:t xml:space="preserve"> Bids</w:t>
      </w:r>
      <w:r>
        <w:rPr>
          <w:rFonts w:ascii="Times New Roman" w:hAnsi="Times New Roman" w:cs="Times New Roman"/>
        </w:rPr>
        <w:t xml:space="preserve"> Awards and Appeals.</w:t>
      </w:r>
    </w:p>
    <w:p w:rsidR="00456D16" w:rsidRDefault="00456D16" w:rsidP="00DF75B9">
      <w:pPr>
        <w:spacing w:line="360" w:lineRule="auto"/>
        <w:ind w:left="720"/>
        <w:jc w:val="both"/>
        <w:rPr>
          <w:rFonts w:ascii="Times New Roman" w:hAnsi="Times New Roman" w:cs="Times New Roman"/>
        </w:rPr>
      </w:pPr>
    </w:p>
    <w:p w:rsidR="0079049D" w:rsidRDefault="0079049D" w:rsidP="00DF75B9">
      <w:pPr>
        <w:spacing w:line="360" w:lineRule="auto"/>
        <w:ind w:left="720"/>
        <w:jc w:val="both"/>
        <w:rPr>
          <w:rFonts w:ascii="Times New Roman" w:hAnsi="Times New Roman" w:cs="Times New Roman"/>
          <w:b/>
        </w:rPr>
      </w:pPr>
    </w:p>
    <w:p w:rsidR="0079049D" w:rsidRDefault="0079049D" w:rsidP="00DF75B9">
      <w:pPr>
        <w:spacing w:line="360" w:lineRule="auto"/>
        <w:ind w:left="720"/>
        <w:jc w:val="both"/>
        <w:rPr>
          <w:rFonts w:ascii="Times New Roman" w:hAnsi="Times New Roman" w:cs="Times New Roman"/>
          <w:b/>
        </w:rPr>
      </w:pPr>
    </w:p>
    <w:p w:rsidR="00456D16" w:rsidRDefault="00456D16" w:rsidP="00DF75B9">
      <w:pPr>
        <w:spacing w:line="360" w:lineRule="auto"/>
        <w:ind w:left="720"/>
        <w:jc w:val="both"/>
        <w:rPr>
          <w:rFonts w:ascii="Times New Roman" w:hAnsi="Times New Roman" w:cs="Times New Roman"/>
          <w:b/>
        </w:rPr>
      </w:pPr>
      <w:r w:rsidRPr="00456D16">
        <w:rPr>
          <w:rFonts w:ascii="Times New Roman" w:hAnsi="Times New Roman" w:cs="Times New Roman"/>
          <w:b/>
        </w:rPr>
        <w:lastRenderedPageBreak/>
        <w:t>WHEN YOU CALL US:</w:t>
      </w:r>
    </w:p>
    <w:p w:rsidR="00456D16" w:rsidRDefault="00456D16" w:rsidP="00DF75B9">
      <w:pPr>
        <w:spacing w:line="360" w:lineRule="auto"/>
        <w:ind w:left="720"/>
        <w:jc w:val="both"/>
        <w:rPr>
          <w:rFonts w:ascii="Times New Roman" w:hAnsi="Times New Roman" w:cs="Times New Roman"/>
        </w:rPr>
      </w:pPr>
      <w:r w:rsidRPr="00456D16">
        <w:rPr>
          <w:rFonts w:ascii="Times New Roman" w:hAnsi="Times New Roman" w:cs="Times New Roman"/>
        </w:rPr>
        <w:t>If available</w:t>
      </w:r>
      <w:r>
        <w:rPr>
          <w:rFonts w:ascii="Times New Roman" w:hAnsi="Times New Roman" w:cs="Times New Roman"/>
        </w:rPr>
        <w:t>, we will answer all calls within three rings.</w:t>
      </w:r>
    </w:p>
    <w:p w:rsidR="00030E8E" w:rsidRDefault="00030E8E" w:rsidP="00DF75B9">
      <w:pPr>
        <w:spacing w:line="360" w:lineRule="auto"/>
        <w:ind w:left="720"/>
        <w:jc w:val="both"/>
        <w:rPr>
          <w:rFonts w:ascii="Times New Roman" w:hAnsi="Times New Roman" w:cs="Times New Roman"/>
        </w:rPr>
      </w:pPr>
      <w:r>
        <w:rPr>
          <w:rFonts w:ascii="Times New Roman" w:hAnsi="Times New Roman" w:cs="Times New Roman"/>
        </w:rPr>
        <w:t>We will give our name when we answer, be polite and helpful</w:t>
      </w:r>
      <w:r w:rsidR="00984DA8">
        <w:rPr>
          <w:rFonts w:ascii="Times New Roman" w:hAnsi="Times New Roman" w:cs="Times New Roman"/>
        </w:rPr>
        <w:t>.</w:t>
      </w:r>
    </w:p>
    <w:p w:rsidR="00984DA8" w:rsidRDefault="00984DA8" w:rsidP="00DF75B9">
      <w:pPr>
        <w:spacing w:line="360" w:lineRule="auto"/>
        <w:ind w:left="720"/>
        <w:jc w:val="both"/>
        <w:rPr>
          <w:rFonts w:ascii="Times New Roman" w:hAnsi="Times New Roman" w:cs="Times New Roman"/>
        </w:rPr>
      </w:pPr>
      <w:r>
        <w:rPr>
          <w:rFonts w:ascii="Times New Roman" w:hAnsi="Times New Roman" w:cs="Times New Roman"/>
        </w:rPr>
        <w:t>If we cannot deal with your query immediately, we will give the name of the person to whom the query will be passed and say when you can expect them to reply.</w:t>
      </w:r>
    </w:p>
    <w:p w:rsidR="00241513" w:rsidRPr="00733D18" w:rsidRDefault="00241513" w:rsidP="00DF75B9">
      <w:pPr>
        <w:spacing w:line="360" w:lineRule="auto"/>
        <w:ind w:left="720"/>
        <w:jc w:val="both"/>
        <w:rPr>
          <w:rFonts w:ascii="Times New Roman" w:hAnsi="Times New Roman" w:cs="Times New Roman"/>
          <w:b/>
        </w:rPr>
      </w:pPr>
      <w:r w:rsidRPr="00733D18">
        <w:rPr>
          <w:rFonts w:ascii="Times New Roman" w:hAnsi="Times New Roman" w:cs="Times New Roman"/>
          <w:b/>
        </w:rPr>
        <w:t>IF YOU HAVE COMPLAINT:</w:t>
      </w:r>
    </w:p>
    <w:p w:rsidR="00241513" w:rsidRDefault="00241513" w:rsidP="00DF75B9">
      <w:pPr>
        <w:spacing w:line="360" w:lineRule="auto"/>
        <w:ind w:left="720"/>
        <w:jc w:val="both"/>
        <w:rPr>
          <w:rFonts w:ascii="Times New Roman" w:hAnsi="Times New Roman" w:cs="Times New Roman"/>
        </w:rPr>
      </w:pPr>
      <w:r>
        <w:rPr>
          <w:rFonts w:ascii="Times New Roman" w:hAnsi="Times New Roman" w:cs="Times New Roman"/>
        </w:rPr>
        <w:t xml:space="preserve">Tell us. We will </w:t>
      </w:r>
      <w:proofErr w:type="spellStart"/>
      <w:r>
        <w:rPr>
          <w:rFonts w:ascii="Times New Roman" w:hAnsi="Times New Roman" w:cs="Times New Roman"/>
        </w:rPr>
        <w:t>apologise</w:t>
      </w:r>
      <w:proofErr w:type="spellEnd"/>
      <w:r>
        <w:rPr>
          <w:rFonts w:ascii="Times New Roman" w:hAnsi="Times New Roman" w:cs="Times New Roman"/>
        </w:rPr>
        <w:t xml:space="preserve"> and try to put things right immediately.</w:t>
      </w:r>
    </w:p>
    <w:p w:rsidR="00076C9D" w:rsidRDefault="00241513" w:rsidP="00DF75B9">
      <w:pPr>
        <w:spacing w:line="360" w:lineRule="auto"/>
        <w:ind w:left="720"/>
        <w:jc w:val="both"/>
        <w:rPr>
          <w:rFonts w:ascii="Times New Roman" w:hAnsi="Times New Roman" w:cs="Times New Roman"/>
        </w:rPr>
      </w:pPr>
      <w:r>
        <w:rPr>
          <w:rFonts w:ascii="Times New Roman" w:hAnsi="Times New Roman" w:cs="Times New Roman"/>
        </w:rPr>
        <w:t>If you are not satisfied, we will investigate what went wrong and reply within five</w:t>
      </w:r>
      <w:r w:rsidR="00803496">
        <w:rPr>
          <w:rFonts w:ascii="Times New Roman" w:hAnsi="Times New Roman" w:cs="Times New Roman"/>
        </w:rPr>
        <w:t xml:space="preserve"> (5)</w:t>
      </w:r>
      <w:r>
        <w:rPr>
          <w:rFonts w:ascii="Times New Roman" w:hAnsi="Times New Roman" w:cs="Times New Roman"/>
        </w:rPr>
        <w:t xml:space="preserve"> working days.</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If you are not happy with our response, you can write to:</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General Manager:</w:t>
      </w:r>
      <w:r>
        <w:rPr>
          <w:rFonts w:ascii="Times New Roman" w:hAnsi="Times New Roman" w:cs="Times New Roman"/>
        </w:rPr>
        <w:tab/>
        <w:t xml:space="preserve">Adv. S.W. </w:t>
      </w:r>
      <w:proofErr w:type="spellStart"/>
      <w:r>
        <w:rPr>
          <w:rFonts w:ascii="Times New Roman" w:hAnsi="Times New Roman" w:cs="Times New Roman"/>
        </w:rPr>
        <w:t>Mthethwa</w:t>
      </w:r>
      <w:proofErr w:type="spellEnd"/>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Provincial Supply Chain Management Unit</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Private Bag x 9082</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Pietermaritzburg</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3200</w:t>
      </w:r>
    </w:p>
    <w:p w:rsidR="00076C9D" w:rsidRPr="00076C9D" w:rsidRDefault="00076C9D" w:rsidP="00076C9D">
      <w:pPr>
        <w:spacing w:line="360" w:lineRule="auto"/>
        <w:ind w:left="720"/>
        <w:jc w:val="both"/>
        <w:rPr>
          <w:rFonts w:ascii="Times New Roman" w:hAnsi="Times New Roman" w:cs="Times New Roman"/>
          <w:b/>
        </w:rPr>
      </w:pPr>
      <w:r w:rsidRPr="00076C9D">
        <w:rPr>
          <w:rFonts w:ascii="Times New Roman" w:hAnsi="Times New Roman" w:cs="Times New Roman"/>
          <w:b/>
        </w:rPr>
        <w:t>STARTING AND FINISHING TIMES:</w:t>
      </w:r>
    </w:p>
    <w:p w:rsidR="00076C9D" w:rsidRDefault="00076C9D" w:rsidP="00076C9D">
      <w:pPr>
        <w:spacing w:line="360" w:lineRule="auto"/>
        <w:ind w:left="720"/>
        <w:jc w:val="both"/>
        <w:rPr>
          <w:rFonts w:ascii="Times New Roman" w:hAnsi="Times New Roman" w:cs="Times New Roman"/>
        </w:rPr>
      </w:pPr>
      <w:r>
        <w:rPr>
          <w:rFonts w:ascii="Times New Roman" w:hAnsi="Times New Roman" w:cs="Times New Roman"/>
        </w:rPr>
        <w:t>You can contact us between 7:30 am and 4:15 pm Monday to Friday.</w:t>
      </w:r>
    </w:p>
    <w:p w:rsidR="00213ED1" w:rsidRDefault="00213ED1" w:rsidP="00076C9D">
      <w:pPr>
        <w:spacing w:line="360" w:lineRule="auto"/>
        <w:ind w:left="720"/>
        <w:jc w:val="both"/>
        <w:rPr>
          <w:rFonts w:ascii="Times New Roman" w:hAnsi="Times New Roman" w:cs="Times New Roman"/>
          <w:b/>
        </w:rPr>
      </w:pPr>
      <w:r w:rsidRPr="00213ED1">
        <w:rPr>
          <w:rFonts w:ascii="Times New Roman" w:hAnsi="Times New Roman" w:cs="Times New Roman"/>
          <w:b/>
        </w:rPr>
        <w:t>DATE OF REVIEW:</w:t>
      </w:r>
    </w:p>
    <w:p w:rsidR="00213ED1" w:rsidRPr="00213ED1" w:rsidRDefault="00213ED1" w:rsidP="00076C9D">
      <w:pPr>
        <w:spacing w:line="360" w:lineRule="auto"/>
        <w:ind w:left="720"/>
        <w:jc w:val="both"/>
        <w:rPr>
          <w:rFonts w:ascii="Times New Roman" w:hAnsi="Times New Roman" w:cs="Times New Roman"/>
        </w:rPr>
      </w:pPr>
      <w:r>
        <w:rPr>
          <w:rFonts w:ascii="Times New Roman" w:hAnsi="Times New Roman" w:cs="Times New Roman"/>
        </w:rPr>
        <w:t>Annually</w:t>
      </w:r>
    </w:p>
    <w:p w:rsidR="00076C9D" w:rsidRDefault="00076C9D" w:rsidP="00076C9D">
      <w:pPr>
        <w:spacing w:line="360" w:lineRule="auto"/>
        <w:ind w:left="720"/>
        <w:jc w:val="both"/>
        <w:rPr>
          <w:rFonts w:ascii="Times New Roman" w:hAnsi="Times New Roman" w:cs="Times New Roman"/>
          <w:b/>
        </w:rPr>
      </w:pPr>
      <w:r w:rsidRPr="000F7514">
        <w:rPr>
          <w:rFonts w:ascii="Times New Roman" w:hAnsi="Times New Roman" w:cs="Times New Roman"/>
          <w:b/>
        </w:rPr>
        <w:t>HOW YOU CAN CONTACT US:</w:t>
      </w:r>
    </w:p>
    <w:p w:rsidR="000F7514" w:rsidRDefault="000F7514" w:rsidP="00076C9D">
      <w:pPr>
        <w:spacing w:line="360" w:lineRule="auto"/>
        <w:ind w:left="720"/>
        <w:jc w:val="both"/>
        <w:rPr>
          <w:rFonts w:ascii="Times New Roman" w:hAnsi="Times New Roman" w:cs="Times New Roman"/>
        </w:rPr>
      </w:pPr>
      <w:r w:rsidRPr="000F7514">
        <w:rPr>
          <w:rFonts w:ascii="Times New Roman" w:hAnsi="Times New Roman" w:cs="Times New Roman"/>
        </w:rPr>
        <w:t>T</w:t>
      </w:r>
      <w:r>
        <w:rPr>
          <w:rFonts w:ascii="Times New Roman" w:hAnsi="Times New Roman" w:cs="Times New Roman"/>
        </w:rPr>
        <w:t>elephone:</w:t>
      </w:r>
      <w:r>
        <w:rPr>
          <w:rFonts w:ascii="Times New Roman" w:hAnsi="Times New Roman" w:cs="Times New Roman"/>
        </w:rPr>
        <w:tab/>
      </w:r>
      <w:proofErr w:type="spellStart"/>
      <w:r>
        <w:rPr>
          <w:rFonts w:ascii="Times New Roman" w:hAnsi="Times New Roman" w:cs="Times New Roman"/>
        </w:rPr>
        <w:t>Mrs</w:t>
      </w:r>
      <w:proofErr w:type="spellEnd"/>
      <w:r>
        <w:rPr>
          <w:rFonts w:ascii="Times New Roman" w:hAnsi="Times New Roman" w:cs="Times New Roman"/>
        </w:rPr>
        <w:t xml:space="preserve"> </w:t>
      </w:r>
      <w:proofErr w:type="spellStart"/>
      <w:r>
        <w:rPr>
          <w:rFonts w:ascii="Times New Roman" w:hAnsi="Times New Roman" w:cs="Times New Roman"/>
        </w:rPr>
        <w:t>Sbulele</w:t>
      </w:r>
      <w:proofErr w:type="spellEnd"/>
      <w:r>
        <w:rPr>
          <w:rFonts w:ascii="Times New Roman" w:hAnsi="Times New Roman" w:cs="Times New Roman"/>
        </w:rPr>
        <w:t xml:space="preserve"> </w:t>
      </w:r>
      <w:proofErr w:type="spellStart"/>
      <w:r w:rsidR="00855058">
        <w:rPr>
          <w:rFonts w:ascii="Times New Roman" w:hAnsi="Times New Roman" w:cs="Times New Roman"/>
        </w:rPr>
        <w:t>D</w:t>
      </w:r>
      <w:r>
        <w:rPr>
          <w:rFonts w:ascii="Times New Roman" w:hAnsi="Times New Roman" w:cs="Times New Roman"/>
        </w:rPr>
        <w:t>lamini</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033-897 4329</w:t>
      </w:r>
    </w:p>
    <w:p w:rsidR="000F7514" w:rsidRDefault="000F7514" w:rsidP="00076C9D">
      <w:pPr>
        <w:spacing w:line="36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Ms </w:t>
      </w:r>
      <w:r w:rsidR="008940EB">
        <w:rPr>
          <w:rFonts w:ascii="Times New Roman" w:hAnsi="Times New Roman" w:cs="Times New Roman"/>
        </w:rPr>
        <w:t xml:space="preserve">M. Du </w:t>
      </w:r>
      <w:proofErr w:type="spellStart"/>
      <w:r>
        <w:rPr>
          <w:rFonts w:ascii="Times New Roman" w:hAnsi="Times New Roman" w:cs="Times New Roman"/>
        </w:rPr>
        <w:t>T</w:t>
      </w:r>
      <w:r w:rsidR="008940EB">
        <w:rPr>
          <w:rFonts w:ascii="Times New Roman" w:hAnsi="Times New Roman" w:cs="Times New Roman"/>
        </w:rPr>
        <w:t>oit</w:t>
      </w:r>
      <w:proofErr w:type="spellEnd"/>
      <w:r w:rsidR="008940E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033-897 </w:t>
      </w:r>
      <w:r w:rsidR="008940EB">
        <w:rPr>
          <w:rFonts w:ascii="Times New Roman" w:hAnsi="Times New Roman" w:cs="Times New Roman"/>
        </w:rPr>
        <w:t>4334</w:t>
      </w:r>
    </w:p>
    <w:p w:rsidR="0079049D" w:rsidRDefault="000F7514" w:rsidP="0079049D">
      <w:pPr>
        <w:spacing w:line="360" w:lineRule="auto"/>
        <w:ind w:left="720"/>
        <w:jc w:val="both"/>
        <w:rPr>
          <w:rFonts w:ascii="Times New Roman" w:hAnsi="Times New Roman" w:cs="Times New Roman"/>
        </w:rPr>
      </w:pPr>
      <w:r>
        <w:rPr>
          <w:rFonts w:ascii="Times New Roman" w:hAnsi="Times New Roman" w:cs="Times New Roman"/>
        </w:rPr>
        <w:t>Fax:</w:t>
      </w:r>
      <w:r>
        <w:rPr>
          <w:rFonts w:ascii="Times New Roman" w:hAnsi="Times New Roman" w:cs="Times New Roman"/>
        </w:rPr>
        <w:tab/>
      </w:r>
      <w:r>
        <w:rPr>
          <w:rFonts w:ascii="Times New Roman" w:hAnsi="Times New Roman" w:cs="Times New Roman"/>
        </w:rPr>
        <w:tab/>
        <w:t>033-897 4501</w:t>
      </w:r>
      <w:r w:rsidR="0079049D">
        <w:rPr>
          <w:rFonts w:ascii="Times New Roman" w:hAnsi="Times New Roman" w:cs="Times New Roman"/>
        </w:rPr>
        <w:t>/342 4238</w:t>
      </w:r>
    </w:p>
    <w:p w:rsidR="00431027" w:rsidRDefault="00431027" w:rsidP="0079049D">
      <w:pPr>
        <w:spacing w:line="360" w:lineRule="auto"/>
        <w:ind w:left="720"/>
        <w:jc w:val="both"/>
        <w:rPr>
          <w:rFonts w:ascii="Times New Roman" w:hAnsi="Times New Roman" w:cs="Times New Roman"/>
        </w:rPr>
      </w:pPr>
      <w:r>
        <w:rPr>
          <w:rFonts w:ascii="Times New Roman" w:hAnsi="Times New Roman" w:cs="Times New Roman"/>
        </w:rPr>
        <w:lastRenderedPageBreak/>
        <w:t>Suppliers Database Enquiries:</w:t>
      </w:r>
    </w:p>
    <w:p w:rsidR="00431027" w:rsidRDefault="00431027" w:rsidP="00076C9D">
      <w:pPr>
        <w:spacing w:line="360" w:lineRule="auto"/>
        <w:ind w:left="720"/>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hyperlink r:id="rId6" w:history="1">
        <w:r w:rsidRPr="0088555C">
          <w:rPr>
            <w:rStyle w:val="Hyperlink"/>
            <w:rFonts w:ascii="Times New Roman" w:hAnsi="Times New Roman" w:cs="Times New Roman"/>
          </w:rPr>
          <w:t>database@kzntreasury.gov.za</w:t>
        </w:r>
      </w:hyperlink>
    </w:p>
    <w:p w:rsidR="00431027" w:rsidRDefault="00431027" w:rsidP="00076C9D">
      <w:pPr>
        <w:spacing w:line="360" w:lineRule="auto"/>
        <w:ind w:left="720"/>
        <w:jc w:val="both"/>
        <w:rPr>
          <w:rFonts w:ascii="Times New Roman" w:hAnsi="Times New Roman" w:cs="Times New Roman"/>
        </w:rPr>
      </w:pPr>
      <w:r>
        <w:rPr>
          <w:rFonts w:ascii="Times New Roman" w:hAnsi="Times New Roman" w:cs="Times New Roman"/>
        </w:rPr>
        <w:t>Toll Free No.:</w:t>
      </w:r>
      <w:r>
        <w:rPr>
          <w:rFonts w:ascii="Times New Roman" w:hAnsi="Times New Roman" w:cs="Times New Roman"/>
        </w:rPr>
        <w:tab/>
        <w:t>0800 201 049</w:t>
      </w:r>
    </w:p>
    <w:p w:rsidR="00431027" w:rsidRDefault="00431027" w:rsidP="00076C9D">
      <w:pPr>
        <w:spacing w:line="360" w:lineRule="auto"/>
        <w:ind w:left="720"/>
        <w:jc w:val="both"/>
        <w:rPr>
          <w:rFonts w:ascii="Times New Roman" w:hAnsi="Times New Roman" w:cs="Times New Roman"/>
        </w:rPr>
      </w:pPr>
      <w:r>
        <w:rPr>
          <w:rFonts w:ascii="Times New Roman" w:hAnsi="Times New Roman" w:cs="Times New Roman"/>
        </w:rPr>
        <w:t>Working Days:</w:t>
      </w:r>
      <w:r>
        <w:rPr>
          <w:rFonts w:ascii="Times New Roman" w:hAnsi="Times New Roman" w:cs="Times New Roman"/>
        </w:rPr>
        <w:tab/>
        <w:t>Monday – Friday</w:t>
      </w:r>
    </w:p>
    <w:p w:rsidR="000F7514" w:rsidRDefault="00431027" w:rsidP="00431027">
      <w:pPr>
        <w:spacing w:line="360" w:lineRule="auto"/>
        <w:ind w:left="720"/>
        <w:jc w:val="both"/>
        <w:rPr>
          <w:rFonts w:ascii="Times New Roman" w:hAnsi="Times New Roman" w:cs="Times New Roman"/>
        </w:rPr>
      </w:pPr>
      <w:r>
        <w:rPr>
          <w:rFonts w:ascii="Times New Roman" w:hAnsi="Times New Roman" w:cs="Times New Roman"/>
        </w:rPr>
        <w:t>Working hours:</w:t>
      </w:r>
      <w:r>
        <w:rPr>
          <w:rFonts w:ascii="Times New Roman" w:hAnsi="Times New Roman" w:cs="Times New Roman"/>
        </w:rPr>
        <w:tab/>
        <w:t xml:space="preserve"> 08H00 – 15H00 </w:t>
      </w:r>
    </w:p>
    <w:p w:rsidR="000F7514" w:rsidRDefault="000F7514" w:rsidP="00076C9D">
      <w:pPr>
        <w:spacing w:line="360" w:lineRule="auto"/>
        <w:ind w:left="720"/>
        <w:jc w:val="both"/>
        <w:rPr>
          <w:rFonts w:ascii="Times New Roman" w:hAnsi="Times New Roman" w:cs="Times New Roman"/>
        </w:rPr>
      </w:pPr>
      <w:r>
        <w:rPr>
          <w:rFonts w:ascii="Times New Roman" w:hAnsi="Times New Roman" w:cs="Times New Roman"/>
        </w:rPr>
        <w:t>Visit:</w:t>
      </w:r>
      <w:r>
        <w:rPr>
          <w:rFonts w:ascii="Times New Roman" w:hAnsi="Times New Roman" w:cs="Times New Roman"/>
        </w:rPr>
        <w:tab/>
      </w:r>
      <w:r>
        <w:rPr>
          <w:rFonts w:ascii="Times New Roman" w:hAnsi="Times New Roman" w:cs="Times New Roman"/>
        </w:rPr>
        <w:tab/>
        <w:t>6</w:t>
      </w:r>
      <w:r w:rsidRPr="000F7514">
        <w:rPr>
          <w:rFonts w:ascii="Times New Roman" w:hAnsi="Times New Roman" w:cs="Times New Roman"/>
          <w:vertAlign w:val="superscript"/>
        </w:rPr>
        <w:t>th</w:t>
      </w:r>
      <w:r>
        <w:rPr>
          <w:rFonts w:ascii="Times New Roman" w:hAnsi="Times New Roman" w:cs="Times New Roman"/>
        </w:rPr>
        <w:t xml:space="preserve"> floor and Ground floor within Treasury House</w:t>
      </w:r>
    </w:p>
    <w:p w:rsidR="000F7514" w:rsidRDefault="000F7514" w:rsidP="00076C9D">
      <w:pPr>
        <w:spacing w:line="36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145 Chief Albert Luthuli Street</w:t>
      </w:r>
    </w:p>
    <w:p w:rsidR="000F7514" w:rsidRDefault="000F7514" w:rsidP="00076C9D">
      <w:pPr>
        <w:spacing w:line="36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Pietermaritzburg</w:t>
      </w:r>
    </w:p>
    <w:p w:rsidR="006C1F10" w:rsidRDefault="006C1F10" w:rsidP="00076C9D">
      <w:pPr>
        <w:spacing w:line="36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3200</w:t>
      </w:r>
    </w:p>
    <w:p w:rsidR="006C1F10" w:rsidRDefault="006C1F10" w:rsidP="00076C9D">
      <w:pPr>
        <w:spacing w:line="360" w:lineRule="auto"/>
        <w:ind w:left="720"/>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sidR="0065183C">
        <w:rPr>
          <w:rFonts w:ascii="Times New Roman" w:hAnsi="Times New Roman" w:cs="Times New Roman"/>
        </w:rPr>
        <w:t>scm@kzntreasury.gov.za</w:t>
      </w:r>
    </w:p>
    <w:p w:rsidR="000F7514" w:rsidRPr="000F7514" w:rsidRDefault="000F7514" w:rsidP="00076C9D">
      <w:pPr>
        <w:spacing w:line="36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41513" w:rsidRDefault="00241513" w:rsidP="00076C9D">
      <w:pPr>
        <w:spacing w:line="360" w:lineRule="auto"/>
        <w:ind w:left="720"/>
        <w:jc w:val="both"/>
        <w:rPr>
          <w:rFonts w:ascii="Times New Roman" w:hAnsi="Times New Roman" w:cs="Times New Roman"/>
        </w:rPr>
      </w:pPr>
      <w:r>
        <w:rPr>
          <w:rFonts w:ascii="Times New Roman" w:hAnsi="Times New Roman" w:cs="Times New Roman"/>
        </w:rPr>
        <w:t xml:space="preserve"> </w:t>
      </w:r>
    </w:p>
    <w:p w:rsidR="00030E8E" w:rsidRDefault="00030E8E" w:rsidP="00DF75B9">
      <w:pPr>
        <w:spacing w:line="360" w:lineRule="auto"/>
        <w:ind w:left="720"/>
        <w:jc w:val="both"/>
        <w:rPr>
          <w:rFonts w:ascii="Times New Roman" w:hAnsi="Times New Roman" w:cs="Times New Roman"/>
        </w:rPr>
      </w:pPr>
    </w:p>
    <w:p w:rsidR="00456D16" w:rsidRPr="00456D16" w:rsidRDefault="00456D16" w:rsidP="00DF75B9">
      <w:pPr>
        <w:spacing w:line="360" w:lineRule="auto"/>
        <w:ind w:left="720"/>
        <w:jc w:val="both"/>
        <w:rPr>
          <w:rFonts w:ascii="Times New Roman" w:hAnsi="Times New Roman" w:cs="Times New Roman"/>
        </w:rPr>
      </w:pPr>
      <w:r>
        <w:rPr>
          <w:rFonts w:ascii="Times New Roman" w:hAnsi="Times New Roman" w:cs="Times New Roman"/>
        </w:rPr>
        <w:t xml:space="preserve">  </w:t>
      </w:r>
    </w:p>
    <w:p w:rsidR="00456D16" w:rsidRPr="00456D16" w:rsidRDefault="00456D16" w:rsidP="00DF75B9">
      <w:pPr>
        <w:spacing w:line="360" w:lineRule="auto"/>
        <w:ind w:left="720"/>
        <w:jc w:val="both"/>
        <w:rPr>
          <w:rFonts w:ascii="Times New Roman" w:hAnsi="Times New Roman" w:cs="Times New Roman"/>
        </w:rPr>
      </w:pPr>
    </w:p>
    <w:p w:rsidR="00070184" w:rsidRPr="00695A26" w:rsidRDefault="00070184" w:rsidP="00DF75B9">
      <w:pPr>
        <w:spacing w:line="360" w:lineRule="auto"/>
        <w:ind w:left="720"/>
        <w:jc w:val="both"/>
        <w:rPr>
          <w:rFonts w:ascii="Times New Roman" w:hAnsi="Times New Roman" w:cs="Times New Roman"/>
        </w:rPr>
      </w:pPr>
    </w:p>
    <w:p w:rsidR="00470018" w:rsidRPr="00D6733A" w:rsidRDefault="00470018" w:rsidP="00B03611">
      <w:pPr>
        <w:rPr>
          <w:rFonts w:ascii="Times New Roman" w:hAnsi="Times New Roman" w:cs="Times New Roman"/>
          <w:sz w:val="28"/>
          <w:szCs w:val="28"/>
        </w:rPr>
      </w:pPr>
    </w:p>
    <w:sectPr w:rsidR="00470018" w:rsidRPr="00D6733A" w:rsidSect="009A33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7D3"/>
    <w:multiLevelType w:val="hybridMultilevel"/>
    <w:tmpl w:val="35C4E73C"/>
    <w:lvl w:ilvl="0" w:tplc="AC6886DC">
      <w:numFmt w:val="bullet"/>
      <w:lvlText w:val="-"/>
      <w:lvlJc w:val="left"/>
      <w:pPr>
        <w:ind w:left="720" w:hanging="360"/>
      </w:pPr>
      <w:rPr>
        <w:rFonts w:ascii="Berlin Sans FB Demi" w:eastAsiaTheme="minorHAnsi" w:hAnsi="Berlin Sans FB Dem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F1DF7"/>
    <w:multiLevelType w:val="hybridMultilevel"/>
    <w:tmpl w:val="841CAE1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325B191C"/>
    <w:multiLevelType w:val="hybridMultilevel"/>
    <w:tmpl w:val="14CAF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7E388F"/>
    <w:multiLevelType w:val="hybridMultilevel"/>
    <w:tmpl w:val="110C3A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5693121A"/>
    <w:multiLevelType w:val="hybridMultilevel"/>
    <w:tmpl w:val="51BC2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E729FF"/>
    <w:multiLevelType w:val="hybridMultilevel"/>
    <w:tmpl w:val="BD18D4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7688D"/>
    <w:rsid w:val="0000367A"/>
    <w:rsid w:val="000222E0"/>
    <w:rsid w:val="00030E8E"/>
    <w:rsid w:val="00044D13"/>
    <w:rsid w:val="00070184"/>
    <w:rsid w:val="00076C9D"/>
    <w:rsid w:val="000B2709"/>
    <w:rsid w:val="000C58DA"/>
    <w:rsid w:val="000F7514"/>
    <w:rsid w:val="0010342A"/>
    <w:rsid w:val="00117ED4"/>
    <w:rsid w:val="00160CDE"/>
    <w:rsid w:val="001B69E4"/>
    <w:rsid w:val="001F63D8"/>
    <w:rsid w:val="00213ED1"/>
    <w:rsid w:val="00241513"/>
    <w:rsid w:val="00255412"/>
    <w:rsid w:val="00283E03"/>
    <w:rsid w:val="002E0622"/>
    <w:rsid w:val="002E5EED"/>
    <w:rsid w:val="00312A57"/>
    <w:rsid w:val="00327D05"/>
    <w:rsid w:val="0034198D"/>
    <w:rsid w:val="00354E28"/>
    <w:rsid w:val="00382D2C"/>
    <w:rsid w:val="003B5A58"/>
    <w:rsid w:val="00401C14"/>
    <w:rsid w:val="00431027"/>
    <w:rsid w:val="0043765F"/>
    <w:rsid w:val="0045396B"/>
    <w:rsid w:val="00456D16"/>
    <w:rsid w:val="00460AAA"/>
    <w:rsid w:val="00470018"/>
    <w:rsid w:val="00507E93"/>
    <w:rsid w:val="005225EC"/>
    <w:rsid w:val="00555E69"/>
    <w:rsid w:val="005650A0"/>
    <w:rsid w:val="00596DA5"/>
    <w:rsid w:val="005B618B"/>
    <w:rsid w:val="005D1378"/>
    <w:rsid w:val="005E0C61"/>
    <w:rsid w:val="005E120D"/>
    <w:rsid w:val="00601696"/>
    <w:rsid w:val="00624B94"/>
    <w:rsid w:val="0065183C"/>
    <w:rsid w:val="00654CA6"/>
    <w:rsid w:val="00694D57"/>
    <w:rsid w:val="00695A26"/>
    <w:rsid w:val="006A3993"/>
    <w:rsid w:val="006C1F10"/>
    <w:rsid w:val="006C4D18"/>
    <w:rsid w:val="006E37E3"/>
    <w:rsid w:val="007128AD"/>
    <w:rsid w:val="00733D18"/>
    <w:rsid w:val="0079049D"/>
    <w:rsid w:val="007A35E8"/>
    <w:rsid w:val="007C78D5"/>
    <w:rsid w:val="007C7A44"/>
    <w:rsid w:val="007E39C4"/>
    <w:rsid w:val="00803496"/>
    <w:rsid w:val="00823E98"/>
    <w:rsid w:val="00855058"/>
    <w:rsid w:val="00893F7F"/>
    <w:rsid w:val="008940EB"/>
    <w:rsid w:val="008B5A4E"/>
    <w:rsid w:val="008B7B86"/>
    <w:rsid w:val="008D4D32"/>
    <w:rsid w:val="0093439D"/>
    <w:rsid w:val="00952BBD"/>
    <w:rsid w:val="009539F8"/>
    <w:rsid w:val="00955B4E"/>
    <w:rsid w:val="00984DA8"/>
    <w:rsid w:val="009A33D8"/>
    <w:rsid w:val="00A0610D"/>
    <w:rsid w:val="00A170A3"/>
    <w:rsid w:val="00A4456B"/>
    <w:rsid w:val="00A5209C"/>
    <w:rsid w:val="00A7688D"/>
    <w:rsid w:val="00A96566"/>
    <w:rsid w:val="00AD450F"/>
    <w:rsid w:val="00AE536F"/>
    <w:rsid w:val="00B03611"/>
    <w:rsid w:val="00B10FEB"/>
    <w:rsid w:val="00B601FF"/>
    <w:rsid w:val="00BB4A8E"/>
    <w:rsid w:val="00C37882"/>
    <w:rsid w:val="00C5034F"/>
    <w:rsid w:val="00C50F0E"/>
    <w:rsid w:val="00C74AB3"/>
    <w:rsid w:val="00CA414F"/>
    <w:rsid w:val="00CB38C6"/>
    <w:rsid w:val="00D34FB2"/>
    <w:rsid w:val="00D35357"/>
    <w:rsid w:val="00D36740"/>
    <w:rsid w:val="00D6733A"/>
    <w:rsid w:val="00D7257F"/>
    <w:rsid w:val="00DA74F7"/>
    <w:rsid w:val="00DD38FD"/>
    <w:rsid w:val="00DD420C"/>
    <w:rsid w:val="00DE168E"/>
    <w:rsid w:val="00DF75B9"/>
    <w:rsid w:val="00E100DF"/>
    <w:rsid w:val="00E1224F"/>
    <w:rsid w:val="00EA4E70"/>
    <w:rsid w:val="00F22317"/>
    <w:rsid w:val="00F42689"/>
    <w:rsid w:val="00F92F9F"/>
    <w:rsid w:val="00FD7DDB"/>
    <w:rsid w:val="00FE4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689"/>
    <w:pPr>
      <w:ind w:left="720"/>
      <w:contextualSpacing/>
    </w:pPr>
  </w:style>
  <w:style w:type="character" w:styleId="Hyperlink">
    <w:name w:val="Hyperlink"/>
    <w:basedOn w:val="DefaultParagraphFont"/>
    <w:uiPriority w:val="99"/>
    <w:unhideWhenUsed/>
    <w:rsid w:val="006C1F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123762">
      <w:bodyDiv w:val="1"/>
      <w:marLeft w:val="0"/>
      <w:marRight w:val="0"/>
      <w:marTop w:val="0"/>
      <w:marBottom w:val="0"/>
      <w:divBdr>
        <w:top w:val="none" w:sz="0" w:space="0" w:color="auto"/>
        <w:left w:val="none" w:sz="0" w:space="0" w:color="auto"/>
        <w:bottom w:val="none" w:sz="0" w:space="0" w:color="auto"/>
        <w:right w:val="none" w:sz="0" w:space="0" w:color="auto"/>
      </w:divBdr>
    </w:div>
    <w:div w:id="657654907">
      <w:bodyDiv w:val="1"/>
      <w:marLeft w:val="0"/>
      <w:marRight w:val="0"/>
      <w:marTop w:val="0"/>
      <w:marBottom w:val="0"/>
      <w:divBdr>
        <w:top w:val="none" w:sz="0" w:space="0" w:color="auto"/>
        <w:left w:val="none" w:sz="0" w:space="0" w:color="auto"/>
        <w:bottom w:val="none" w:sz="0" w:space="0" w:color="auto"/>
        <w:right w:val="none" w:sz="0" w:space="0" w:color="auto"/>
      </w:divBdr>
    </w:div>
    <w:div w:id="832992576">
      <w:bodyDiv w:val="1"/>
      <w:marLeft w:val="0"/>
      <w:marRight w:val="0"/>
      <w:marTop w:val="0"/>
      <w:marBottom w:val="0"/>
      <w:divBdr>
        <w:top w:val="none" w:sz="0" w:space="0" w:color="auto"/>
        <w:left w:val="none" w:sz="0" w:space="0" w:color="auto"/>
        <w:bottom w:val="none" w:sz="0" w:space="0" w:color="auto"/>
        <w:right w:val="none" w:sz="0" w:space="0" w:color="auto"/>
      </w:divBdr>
    </w:div>
    <w:div w:id="20940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base@kzntreasury.gov.za"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36ECC6B7D494D8F4AF50AB8B3737C" ma:contentTypeVersion="1" ma:contentTypeDescription="Create a new document." ma:contentTypeScope="" ma:versionID="9473d0dc9ed7c1483976794163e0793f">
  <xsd:schema xmlns:xsd="http://www.w3.org/2001/XMLSchema" xmlns:xs="http://www.w3.org/2001/XMLSchema" xmlns:p="http://schemas.microsoft.com/office/2006/metadata/properties" xmlns:ns2="37d4d3a3-81dc-47c3-b9ff-35e11983c64d" targetNamespace="http://schemas.microsoft.com/office/2006/metadata/properties" ma:root="true" ma:fieldsID="d6b5016032182c1007394edfd92afb6e" ns2:_="">
    <xsd:import namespace="37d4d3a3-81dc-47c3-b9ff-35e11983c64d"/>
    <xsd:element name="properties">
      <xsd:complexType>
        <xsd:sequence>
          <xsd:element name="documentManagement">
            <xsd:complexType>
              <xsd:all>
                <xsd:element ref="ns2:Divi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3a3-81dc-47c3-b9ff-35e11983c64d" elementFormDefault="qualified">
    <xsd:import namespace="http://schemas.microsoft.com/office/2006/documentManagement/types"/>
    <xsd:import namespace="http://schemas.microsoft.com/office/infopath/2007/PartnerControls"/>
    <xsd:element name="Division" ma:index="8" ma:displayName="Division" ma:format="Dropdown" ma:internalName="Division">
      <xsd:simpleType>
        <xsd:restriction base="dms:Choice">
          <xsd:enumeration value="Cash Management and Liabilities"/>
          <xsd:enumeration value="Financial Reporting"/>
          <xsd:enumeration value="Gaming and Betting"/>
          <xsd:enumeration value="Norms and Standards"/>
          <xsd:enumeration value="Public Private Partnerships"/>
          <xsd:enumeration value="Supply Chain Management"/>
          <xsd:enumeration value="Support and Interlinked Financial Systems"/>
          <xsd:enumeration value="Financial Information Management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37d4d3a3-81dc-47c3-b9ff-35e11983c64d">Supply Chain Management</Division>
  </documentManagement>
</p:properties>
</file>

<file path=customXml/itemProps1.xml><?xml version="1.0" encoding="utf-8"?>
<ds:datastoreItem xmlns:ds="http://schemas.openxmlformats.org/officeDocument/2006/customXml" ds:itemID="{27DE7280-A85B-451B-A290-291599F3FDF0}"/>
</file>

<file path=customXml/itemProps2.xml><?xml version="1.0" encoding="utf-8"?>
<ds:datastoreItem xmlns:ds="http://schemas.openxmlformats.org/officeDocument/2006/customXml" ds:itemID="{10F3CCE1-207C-4B79-8F44-9262AC9A2808}"/>
</file>

<file path=customXml/itemProps3.xml><?xml version="1.0" encoding="utf-8"?>
<ds:datastoreItem xmlns:ds="http://schemas.openxmlformats.org/officeDocument/2006/customXml" ds:itemID="{4C9B3219-A1BC-4AAB-AF86-314625885584}"/>
</file>

<file path=docProps/app.xml><?xml version="1.0" encoding="utf-8"?>
<Properties xmlns="http://schemas.openxmlformats.org/officeDocument/2006/extended-properties" xmlns:vt="http://schemas.openxmlformats.org/officeDocument/2006/docPropsVTypes">
  <Template>Normal</Template>
  <TotalTime>357</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Commitment of the Provincial SCM Unit</dc:title>
  <dc:subject/>
  <dc:creator>user</dc:creator>
  <cp:keywords/>
  <dc:description/>
  <cp:lastModifiedBy>user</cp:lastModifiedBy>
  <cp:revision>62</cp:revision>
  <cp:lastPrinted>2010-10-27T14:02:00Z</cp:lastPrinted>
  <dcterms:created xsi:type="dcterms:W3CDTF">2010-10-01T08:55:00Z</dcterms:created>
  <dcterms:modified xsi:type="dcterms:W3CDTF">2010-10-28T14:04:00Z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0x010100D9336ECC6B7D494D8F4AF50AB8B3737C</vt:lpwstr>
  </property>
</Properties>
</file>